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3413" w14:textId="2F208CC8" w:rsidR="00F7358C" w:rsidRDefault="00F7358C" w:rsidP="00F7358C">
      <w:pPr>
        <w:tabs>
          <w:tab w:val="left" w:pos="709"/>
          <w:tab w:val="left" w:pos="993"/>
          <w:tab w:val="right" w:pos="9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bookmarkStart w:id="0" w:name="_Hlk88113395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do SWZ</w:t>
      </w:r>
    </w:p>
    <w:p w14:paraId="68B2A533" w14:textId="77777777" w:rsidR="00F7358C" w:rsidRDefault="00F7358C" w:rsidP="00F7358C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14:paraId="28788FBD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WZÓR UMOWY</w:t>
      </w:r>
    </w:p>
    <w:p w14:paraId="342F02F4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0A911473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Umowa</w:t>
      </w:r>
    </w:p>
    <w:p w14:paraId="7ACA3007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zawarta dnia </w:t>
      </w:r>
      <w:r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  <w:t>.........................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w Kochłowach pomiędzy:</w:t>
      </w:r>
    </w:p>
    <w:p w14:paraId="39A17BD9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318FEB0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Powiatem Ostrzeszowskim – Domem  Pomocy Społecznej w Kochłowach,</w:t>
      </w:r>
      <w:r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 xml:space="preserve">  z siedzibą                            w Kochłowy 1, 63 – 500 Ostrzeszów,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zwanym w dalszej części umowy </w:t>
      </w:r>
      <w:r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Zamawiającym:</w:t>
      </w:r>
    </w:p>
    <w:p w14:paraId="70EF6B05" w14:textId="7B14CC0F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reprezentowanym przez: 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Ewelinę Pieprzkę</w:t>
      </w: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– Dyrektora –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zgodnie z Uchwałą  Nr 32/2021 Zarządu Powiatu w Ostrzeszowie z dnia 19 października 2021 roku</w:t>
      </w:r>
    </w:p>
    <w:p w14:paraId="2BE98ACB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397E4E69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D92E29E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……………………………………………………………….…………</w:t>
      </w:r>
    </w:p>
    <w:p w14:paraId="470CA462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z siedzibą w ………………………………………………………..…., </w:t>
      </w:r>
    </w:p>
    <w:p w14:paraId="4B0B2D66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NIP……………… REGON………………</w:t>
      </w:r>
    </w:p>
    <w:p w14:paraId="06D98E2E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zwanym w dalszej części umowy Wykonawcą</w:t>
      </w:r>
    </w:p>
    <w:p w14:paraId="6330324E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reprezentowanym przez:</w:t>
      </w:r>
    </w:p>
    <w:p w14:paraId="4B06D1FF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5FB3008C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</w:p>
    <w:p w14:paraId="7128DDB0" w14:textId="1A66A9ED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przepisami art 275 ust. 1 ustawy z dnia 11 września 2019 r. Prawo zamówień publicznych </w:t>
      </w:r>
      <w:bookmarkStart w:id="1" w:name="_Hlk151366431"/>
      <w:r w:rsidRPr="00F7358C">
        <w:rPr>
          <w:rFonts w:ascii="Times New Roman" w:hAnsi="Times New Roman" w:cs="Times New Roman"/>
          <w:sz w:val="24"/>
          <w:szCs w:val="24"/>
        </w:rPr>
        <w:t>(t.j. Dz. U. z 2023 r. poz. 1605 ze zm.),</w:t>
      </w:r>
      <w:r w:rsidRPr="00AA7E9B">
        <w:rPr>
          <w:rFonts w:cs="Times New Roman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 „Pzp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w trybie podstawowym bez przeprowadzania negocjacji na „Sukcesywną dostawę oleju opałowego lekkiego dla Domu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Kochłowach w okresie od 01.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r.”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zostaje zawarta umowa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o następującej treści:</w:t>
      </w:r>
    </w:p>
    <w:bookmarkEnd w:id="0"/>
    <w:p w14:paraId="47CD992E" w14:textId="77777777" w:rsidR="00F7358C" w:rsidRDefault="00F7358C" w:rsidP="00F7358C">
      <w:pPr>
        <w:widowControl w:val="0"/>
        <w:tabs>
          <w:tab w:val="left" w:pos="7797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57A5772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3179932C" w14:textId="77777777" w:rsidR="00F7358C" w:rsidRDefault="00F7358C" w:rsidP="00F7358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0FC1E6" w14:textId="035F3702" w:rsidR="00F7358C" w:rsidRDefault="00F7358C" w:rsidP="00F7358C">
      <w:pPr>
        <w:numPr>
          <w:ilvl w:val="0"/>
          <w:numId w:val="1"/>
        </w:numPr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 a Wykonawca zobowiązuje się do dostawy oleju opałowego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szacunkowej ilości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litrów w okresie trwania umowy, zgodnego z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Polską Normą PN-C-96024.</w:t>
      </w:r>
    </w:p>
    <w:p w14:paraId="178E4FE7" w14:textId="77777777" w:rsidR="00F7358C" w:rsidRDefault="00F7358C" w:rsidP="00F7358C">
      <w:pPr>
        <w:numPr>
          <w:ilvl w:val="0"/>
          <w:numId w:val="1"/>
        </w:numPr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oleju opałowego na teren Zamawiającego odbywać się będzie na koszt Wykonawcy.</w:t>
      </w:r>
    </w:p>
    <w:p w14:paraId="499BFF00" w14:textId="77777777" w:rsidR="00F7358C" w:rsidRDefault="00F7358C" w:rsidP="00F7358C">
      <w:pPr>
        <w:numPr>
          <w:ilvl w:val="0"/>
          <w:numId w:val="1"/>
        </w:numPr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sukcesywnie przez okres trwania umowy.</w:t>
      </w:r>
    </w:p>
    <w:p w14:paraId="009271AE" w14:textId="77777777" w:rsidR="00F7358C" w:rsidRDefault="00F7358C" w:rsidP="00F7358C">
      <w:pPr>
        <w:numPr>
          <w:ilvl w:val="0"/>
          <w:numId w:val="1"/>
        </w:numPr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zamawianego oleju opałowego w ramach dostaw częściowych będzie określana każdorazowo zamówieniem telefonicznym. </w:t>
      </w:r>
    </w:p>
    <w:p w14:paraId="0D1FC90D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70AAFA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585C0116" w14:textId="77777777" w:rsidR="00F7358C" w:rsidRDefault="00F7358C" w:rsidP="00F735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29D64" w14:textId="77777777" w:rsidR="00F7358C" w:rsidRDefault="00F7358C" w:rsidP="00F7358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umowy zostaje określona na ………………………………….PLN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 …………………………………………………………………………..złotych)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zawiera wszystkie składniki cenotwórcze.</w:t>
      </w:r>
    </w:p>
    <w:p w14:paraId="657CF92A" w14:textId="77777777" w:rsidR="00F7358C" w:rsidRDefault="00F7358C" w:rsidP="00F7358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umowy określona w ust, 1 jest wartością maksymalną zamówienia.</w:t>
      </w:r>
    </w:p>
    <w:p w14:paraId="066FB96C" w14:textId="77777777" w:rsidR="00F7358C" w:rsidRDefault="00F7358C" w:rsidP="00F7358C">
      <w:pPr>
        <w:numPr>
          <w:ilvl w:val="0"/>
          <w:numId w:val="2"/>
        </w:numPr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Przy wyliczeniu ceny sprzedaży oleju opałowego w ramach dostaw częściowych Wykonawca zobowiązany będzie do stosowania ceny netto za 1 litr oleju opałowego podaną przez producenta oleju opałowego na stronie internetowej w dniu dostawy oleju opałowego do Zamawiającego ( potwierdzając wydrukiem z oficjalnej strony internetowej producenta, który należy dołączyć do faktury), uwzględniając stałą kwotową marżę lub stały kwotowy upust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 xml:space="preserve">i podatek VAT. </w:t>
      </w:r>
    </w:p>
    <w:p w14:paraId="07290CB3" w14:textId="77777777" w:rsidR="00F7358C" w:rsidRDefault="00F7358C" w:rsidP="00F7358C">
      <w:pPr>
        <w:widowControl w:val="0"/>
        <w:numPr>
          <w:ilvl w:val="0"/>
          <w:numId w:val="2"/>
        </w:numPr>
        <w:tabs>
          <w:tab w:val="left" w:pos="-12975"/>
        </w:tabs>
        <w:suppressAutoHyphens/>
        <w:autoSpaceDE w:val="0"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Zadeklarowane w Formularzu oferty stała kwotowa marża  lub stały kwotowy upust  są wartościami stałymi i nie mogą ulec zmianie w okresie obowiązywania umowy.</w:t>
      </w:r>
    </w:p>
    <w:p w14:paraId="4CD8E5CD" w14:textId="77777777" w:rsidR="00F7358C" w:rsidRDefault="00F7358C" w:rsidP="00F7358C">
      <w:pPr>
        <w:widowControl w:val="0"/>
        <w:numPr>
          <w:ilvl w:val="0"/>
          <w:numId w:val="2"/>
        </w:numPr>
        <w:tabs>
          <w:tab w:val="left" w:pos="-12975"/>
        </w:tabs>
        <w:suppressAutoHyphens/>
        <w:autoSpaceDE w:val="0"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wykonania zamówienia dopuszcza się zmianę ceny netto oleju opałowego producenta w przypadku zmiany (wzrostu lub obniżki) ceny oleju opałowego przez producenta. </w:t>
      </w:r>
    </w:p>
    <w:p w14:paraId="37F4BAD8" w14:textId="77777777" w:rsidR="00F7358C" w:rsidRDefault="00F7358C" w:rsidP="00F7358C">
      <w:pPr>
        <w:widowControl w:val="0"/>
        <w:numPr>
          <w:ilvl w:val="0"/>
          <w:numId w:val="2"/>
        </w:numPr>
        <w:tabs>
          <w:tab w:val="left" w:pos="-12975"/>
        </w:tabs>
        <w:suppressAutoHyphens/>
        <w:autoSpaceDE w:val="0"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Dostarczona ilość oleju opałowego fakturowana będzie w temperaturze referencyjnej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na  podstawie wskazań przepływowego licznika ilości wydanego paliwa, zainstalowanego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autocysternie dostarczającej przedmiot zamówienia.</w:t>
      </w:r>
    </w:p>
    <w:p w14:paraId="42B0D459" w14:textId="4B87EE58" w:rsidR="00F7358C" w:rsidRDefault="00F7358C" w:rsidP="00F7358C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Podana ilość oleju opałowego (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20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.000 L.) jest ilością szacunkową i Zamawiający zastrzega sobie możliwość jej zmiany stosownie do swoich potrzeb. Ewentualne zmiany ilościowe mogą być uzależnione w szczególności od warunków atmosferycznych nie więcej jednak niż o 30%, a Wykonawcy nie przysługuje z tego tytułu prawo dochodzenia odszkodowania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z tytułu utraconych korzyści oraz żadne inne roszczenia.</w:t>
      </w:r>
    </w:p>
    <w:p w14:paraId="14CF390B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CC253F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6EBDE250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FFDCB" w14:textId="77777777" w:rsidR="00F7358C" w:rsidRDefault="00F7358C" w:rsidP="00F7358C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oleju opałowego nastąpi w terminie do 2 dni roboczych od daty złożenia zamówienia przez Zamawiającego. </w:t>
      </w:r>
    </w:p>
    <w:p w14:paraId="65D8096B" w14:textId="77777777" w:rsidR="00F7358C" w:rsidRDefault="00F7358C" w:rsidP="00F7358C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jest to niemożliwe z przyczyn niezależnych od Wykonawcy, dostawa nastąpi w najbliższym możliwym terminie uzgodnionym z Zamawiającym.</w:t>
      </w:r>
    </w:p>
    <w:p w14:paraId="2BEE4250" w14:textId="77777777" w:rsidR="00F7358C" w:rsidRDefault="00F7358C" w:rsidP="00F7358C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zapewnienia ciągłości usług Zamawiający zastrzega sobie możliwość zlecenia dostawy oleju opałowego  innemu Wykonawcy po uprzednim zawiadomieniu o tym fakcie Wykonawcy. Wykonawca pokrywa w takim przypadku koszty tego zlecenia na podstawie noty obciążeniowej wystawionej przez Zamawiającego.</w:t>
      </w:r>
    </w:p>
    <w:p w14:paraId="6E72B4E0" w14:textId="77777777" w:rsidR="00F7358C" w:rsidRDefault="00F7358C" w:rsidP="00F7358C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zapewni dojazd do zbiorników olejowych dla pojazdów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ładowności powyżej 20 ton.</w:t>
      </w:r>
    </w:p>
    <w:p w14:paraId="4191EFF5" w14:textId="77777777" w:rsidR="00F7358C" w:rsidRDefault="00F7358C" w:rsidP="00F7358C">
      <w:pPr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dostarczyć olej opałowy w godzinach pracy Zamawiającego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dni powszednie od poniedziałku do piątku w godzinach od 8.00 do 14.00.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Samochód- autocysterna winna być wyposażona w legalizowany licznik umożliwiający pomiar ilości oleju bez konieczności ingerencji obsługi.</w:t>
      </w:r>
    </w:p>
    <w:p w14:paraId="16AF6A24" w14:textId="77777777" w:rsidR="00F7358C" w:rsidRDefault="00F7358C" w:rsidP="00F7358C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odbioru oleju opałowego Zamawiający upoważnia pracownika, którzy będzie zobowiązany do sprawdzenia zgodności dostarczonych ilości oleju opałowego na podstawie licznika cysterny z dokumentami przewozowymi.</w:t>
      </w:r>
    </w:p>
    <w:p w14:paraId="62879C47" w14:textId="77777777" w:rsidR="00F7358C" w:rsidRDefault="00F7358C" w:rsidP="00F7358C">
      <w:pPr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pod rygorem zerwania umowy bez wypowiedzenia terminów,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posiada aktualną legalizację urządzeń pomiarowych. </w:t>
      </w:r>
    </w:p>
    <w:p w14:paraId="07832849" w14:textId="77777777" w:rsidR="00F7358C" w:rsidRDefault="00F7358C" w:rsidP="00F7358C">
      <w:pPr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przeprowadzenie rozładunku zgodnie z przepisami bhp, p.poż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ochroną środowiska.</w:t>
      </w:r>
    </w:p>
    <w:p w14:paraId="4DAD3FDA" w14:textId="77777777" w:rsidR="00F7358C" w:rsidRDefault="00F7358C" w:rsidP="00F7358C">
      <w:pPr>
        <w:numPr>
          <w:ilvl w:val="0"/>
          <w:numId w:val="3"/>
        </w:numPr>
        <w:tabs>
          <w:tab w:val="left" w:pos="36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 przedłoży świadectwo jakości  na dostarczany olej opałowy.</w:t>
      </w:r>
    </w:p>
    <w:p w14:paraId="0A77650A" w14:textId="77777777" w:rsidR="00F7358C" w:rsidRDefault="00F7358C" w:rsidP="00F7358C">
      <w:pPr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przypadku dostarczenia paliwa zanieczyszczonego lub o parametrach niezgodnych ze specyfikacją Wykonawca zobowiązany jest do usunięcia wszelkich awarii oraz pokrycia strat wynikających z tego tytułu u Zamawiającego. </w:t>
      </w:r>
    </w:p>
    <w:p w14:paraId="216BF81E" w14:textId="77777777" w:rsidR="00F7358C" w:rsidRDefault="00F7358C" w:rsidP="00F73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A5550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7B47C3A9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2A364A" w14:textId="77777777" w:rsidR="00F7358C" w:rsidRDefault="00F7358C" w:rsidP="00F7358C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bookmarkStart w:id="2" w:name="_Hlk88114853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Zamawiający zobowiązuje się do zapłaty za wykonanie przedmiotu umowy na podstawie wystawionej faktury w następujący sposób:</w:t>
      </w:r>
    </w:p>
    <w:p w14:paraId="6D716D27" w14:textId="77777777" w:rsidR="00F7358C" w:rsidRDefault="00F7358C" w:rsidP="00F7358C">
      <w:pPr>
        <w:suppressAutoHyphens/>
        <w:autoSpaceDN w:val="0"/>
        <w:spacing w:after="0" w:line="240" w:lineRule="auto"/>
        <w:ind w:left="127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Nabywca :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Powiat Ostrzeszowski</w:t>
      </w:r>
    </w:p>
    <w:p w14:paraId="33755AD1" w14:textId="77777777" w:rsidR="00F7358C" w:rsidRDefault="00F7358C" w:rsidP="00F7358C">
      <w:pPr>
        <w:suppressAutoHyphens/>
        <w:autoSpaceDN w:val="0"/>
        <w:spacing w:after="0" w:line="240" w:lineRule="auto"/>
        <w:ind w:left="127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ul. Zamkowa 31</w:t>
      </w:r>
    </w:p>
    <w:p w14:paraId="3829E243" w14:textId="77777777" w:rsidR="00F7358C" w:rsidRDefault="00F7358C" w:rsidP="00F7358C">
      <w:pPr>
        <w:suppressAutoHyphens/>
        <w:autoSpaceDN w:val="0"/>
        <w:spacing w:after="0" w:line="240" w:lineRule="auto"/>
        <w:ind w:left="1984" w:firstLine="1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63-500 Ostrzeszów</w:t>
      </w:r>
    </w:p>
    <w:p w14:paraId="39D9F21E" w14:textId="77777777" w:rsidR="00F7358C" w:rsidRDefault="00F7358C" w:rsidP="00F7358C">
      <w:pPr>
        <w:suppressAutoHyphens/>
        <w:autoSpaceDN w:val="0"/>
        <w:spacing w:after="0" w:line="240" w:lineRule="auto"/>
        <w:ind w:left="1844" w:firstLine="28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NIP 514-02-01-793</w:t>
      </w:r>
    </w:p>
    <w:p w14:paraId="792A3133" w14:textId="77777777" w:rsidR="00F7358C" w:rsidRDefault="00F7358C" w:rsidP="00F7358C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Odbiorca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:  Dom Pomocy Społecznej</w:t>
      </w:r>
    </w:p>
    <w:p w14:paraId="62AE7C98" w14:textId="77777777" w:rsidR="00F7358C" w:rsidRDefault="00F7358C" w:rsidP="00F7358C">
      <w:pPr>
        <w:suppressAutoHyphens/>
        <w:autoSpaceDN w:val="0"/>
        <w:spacing w:after="0" w:line="240" w:lineRule="auto"/>
        <w:ind w:left="2127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Kochłowy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63-500 Ostrzeszów</w:t>
      </w:r>
    </w:p>
    <w:p w14:paraId="5AEEB1DA" w14:textId="77777777" w:rsidR="00F7358C" w:rsidRDefault="00F7358C" w:rsidP="00F7358C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Zamawiający oświadcza, że będzie realizować płatności za faktury z zastosowaniem mechanizmu podzielnej płatności tzw. Split payment. Zapłatę w tym systemie uznaje się za dokonanie płatności w terminie ustalonym w umowie.</w:t>
      </w:r>
    </w:p>
    <w:p w14:paraId="1229E1D9" w14:textId="77777777" w:rsidR="00F7358C" w:rsidRDefault="00F7358C" w:rsidP="00F7358C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Zamawiający nie wyraża zgody na sprzedaż lub przeniesienie na osobę trzecią wierzytelności Wykonawcy z tytułu zawartej umowy.</w:t>
      </w:r>
    </w:p>
    <w:p w14:paraId="6BC9F9A7" w14:textId="77777777" w:rsidR="00F7358C" w:rsidRDefault="00F7358C" w:rsidP="00F7358C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Zapłata należności nastąpi przelewem w terminie do 30 dni kalendarzowych od daty wystawienia faktury Zamawiającemu, na wskazane przez Wykonawcę konto bankowe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br/>
        <w:t>(podany numer rachunku bankowego, na który mają być zapłacone należności umowne jest rachunkiem wskazanym na Białej Liście Podatników VAT).</w:t>
      </w:r>
    </w:p>
    <w:p w14:paraId="3E7B61DF" w14:textId="77777777" w:rsidR="00F7358C" w:rsidRDefault="00F7358C" w:rsidP="00F7358C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Jako datę zapłaty przyjmuje się datę obciążenia rachunku Zamawiającego.</w:t>
      </w:r>
    </w:p>
    <w:p w14:paraId="1E667890" w14:textId="77777777" w:rsidR="00F7358C" w:rsidRDefault="00F7358C" w:rsidP="00F7358C">
      <w:pPr>
        <w:widowControl w:val="0"/>
        <w:numPr>
          <w:ilvl w:val="0"/>
          <w:numId w:val="4"/>
        </w:numPr>
        <w:tabs>
          <w:tab w:val="left" w:pos="284"/>
          <w:tab w:val="left" w:pos="1080"/>
        </w:tabs>
        <w:suppressAutoHyphens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Za nieterminowe płacenie faktur Zamawiający będzie płacił Wykonawcy odsetki ustawowe za opóźnienie w wysokości obowiązującej przepisami w dniu zapłaty.</w:t>
      </w:r>
    </w:p>
    <w:p w14:paraId="5C2BE9E7" w14:textId="77777777" w:rsidR="00F7358C" w:rsidRDefault="00F7358C" w:rsidP="00F73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bookmarkEnd w:id="2"/>
    <w:p w14:paraId="1BB92899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9573BB7" w14:textId="77777777" w:rsidR="00F7358C" w:rsidRDefault="00F7358C" w:rsidP="00F7358C">
      <w:pPr>
        <w:suppressAutoHyphens/>
        <w:autoSpaceDN w:val="0"/>
        <w:spacing w:after="0" w:line="240" w:lineRule="auto"/>
        <w:ind w:left="1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9AB5EC" w14:textId="77777777" w:rsidR="00F7358C" w:rsidRDefault="00F7358C" w:rsidP="00F7358C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oświadcza, że zakupiony olej opałowy przeznaczony jest na cele grzewcze.</w:t>
      </w:r>
    </w:p>
    <w:p w14:paraId="5441DB6D" w14:textId="77777777" w:rsidR="00F7358C" w:rsidRDefault="00F7358C" w:rsidP="00F7358C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składania Wykonawcy oświadczeń o przeznaczeniu oleju opałowego wynikających z ustawy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dnia 6 grudnia 2008 r. o podatku akcyzowym (t.j. Dz. U. 2023  poz. 1542)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każdorazowo przy zakupie oleju opałowego najpóźniej w dniu odbioru paliwa.</w:t>
      </w:r>
    </w:p>
    <w:p w14:paraId="7D8BC361" w14:textId="77777777" w:rsidR="00F7358C" w:rsidRDefault="00F7358C" w:rsidP="00F7358C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przez Zamawiającego do składania oświadczenia o przeznaczeniu oleju opałowego jest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Joanna Guhn – referent.</w:t>
      </w:r>
    </w:p>
    <w:p w14:paraId="75D357D2" w14:textId="77777777" w:rsidR="00F7358C" w:rsidRDefault="00F7358C" w:rsidP="00F7358C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przypadku nie złożenia oświadczenia o przeznaczeniu oleju opałowego lub złożenia nieważnego oświadczenia, będzie zobowiązany do zapłaty na rzecz Wykonawcy odszkodowania obejmującego pełną obowiązującą stawkę podatku akcyzowego dla ilości nabytego oleju opałowego nie potwierdzonej oświadczeniem o jego przeznaczeniu.</w:t>
      </w:r>
    </w:p>
    <w:p w14:paraId="47DD0F98" w14:textId="77777777" w:rsidR="00F7358C" w:rsidRDefault="00F7358C" w:rsidP="00F735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AC2140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14843E5D" w14:textId="77777777" w:rsidR="00F7358C" w:rsidRDefault="00F7358C" w:rsidP="00F7358C">
      <w:pPr>
        <w:tabs>
          <w:tab w:val="left" w:pos="735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0592C69" w14:textId="4B578A47" w:rsidR="00F7358C" w:rsidRDefault="00F7358C" w:rsidP="00F7358C">
      <w:pPr>
        <w:tabs>
          <w:tab w:val="left" w:pos="-436"/>
          <w:tab w:val="left" w:pos="-11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czas określony od dnia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r. do 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pl-PL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lub do wyczerpania kwoty brutto, o której mowa w § 2  ust. 1, zależnie od tego, które ze zdarzeń nastąpi wcześniej.</w:t>
      </w:r>
    </w:p>
    <w:p w14:paraId="68097B94" w14:textId="77777777" w:rsidR="00F7358C" w:rsidRDefault="00F7358C" w:rsidP="00F7358C">
      <w:pPr>
        <w:tabs>
          <w:tab w:val="left" w:pos="-436"/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6C8E3" w14:textId="77777777" w:rsidR="00F7358C" w:rsidRDefault="00F7358C" w:rsidP="00F7358C">
      <w:pPr>
        <w:tabs>
          <w:tab w:val="left" w:pos="-436"/>
          <w:tab w:val="left" w:pos="-1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20E58A6D" w14:textId="77777777" w:rsidR="00F7358C" w:rsidRDefault="00F7358C" w:rsidP="00F7358C">
      <w:pPr>
        <w:pStyle w:val="Standard"/>
        <w:numPr>
          <w:ilvl w:val="0"/>
          <w:numId w:val="6"/>
        </w:numPr>
        <w:tabs>
          <w:tab w:val="left" w:pos="284"/>
        </w:tabs>
        <w:rPr>
          <w:rFonts w:cs="Times New Roman"/>
          <w:b/>
          <w:bCs/>
        </w:rPr>
      </w:pPr>
      <w:r>
        <w:rPr>
          <w:rFonts w:cs="Times New Roman"/>
        </w:rPr>
        <w:t>Zmiany umowy wymagają dla swojej ważności formy pisemnej.</w:t>
      </w:r>
    </w:p>
    <w:p w14:paraId="20FC48E6" w14:textId="77777777" w:rsidR="00F7358C" w:rsidRDefault="00F7358C" w:rsidP="00F7358C">
      <w:pPr>
        <w:pStyle w:val="Standard"/>
        <w:numPr>
          <w:ilvl w:val="0"/>
          <w:numId w:val="6"/>
        </w:numPr>
        <w:tabs>
          <w:tab w:val="left" w:pos="284"/>
        </w:tabs>
        <w:rPr>
          <w:rFonts w:cs="Times New Roman"/>
        </w:rPr>
      </w:pPr>
      <w:r>
        <w:rPr>
          <w:rFonts w:cs="Times New Roman"/>
        </w:rPr>
        <w:t>Na podstawie art. 455 ust. 1 pkt 1 ustawy Pzp, strony dopuszczają zamiany w umowie w</w:t>
      </w:r>
      <w:r>
        <w:rPr>
          <w:rFonts w:cs="Times New Roman"/>
        </w:rPr>
        <w:br/>
        <w:t xml:space="preserve">     następujących przypadkach:</w:t>
      </w: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br/>
        <w:t xml:space="preserve">     a) </w:t>
      </w:r>
      <w:r>
        <w:rPr>
          <w:rFonts w:cs="Times New Roman"/>
        </w:rPr>
        <w:t>obniżenia ceny oleju opalowego  przez Wykonawcę,</w:t>
      </w:r>
    </w:p>
    <w:p w14:paraId="0985561B" w14:textId="77777777" w:rsidR="00F7358C" w:rsidRDefault="00F7358C" w:rsidP="00F7358C">
      <w:pPr>
        <w:pStyle w:val="Standard"/>
        <w:tabs>
          <w:tab w:val="left" w:pos="284"/>
        </w:tabs>
        <w:rPr>
          <w:rFonts w:cs="Times New Roman"/>
        </w:rPr>
      </w:pPr>
      <w:r>
        <w:rPr>
          <w:rFonts w:cs="Times New Roman"/>
        </w:rPr>
        <w:t xml:space="preserve">     b) ustawowej zmiany stawki podatku VAT.</w:t>
      </w:r>
    </w:p>
    <w:p w14:paraId="5B450646" w14:textId="77777777" w:rsidR="00F7358C" w:rsidRDefault="00F7358C" w:rsidP="00F7358C">
      <w:pPr>
        <w:tabs>
          <w:tab w:val="left" w:pos="-436"/>
          <w:tab w:val="left" w:pos="-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E9BAD" w14:textId="77777777" w:rsidR="00F7358C" w:rsidRDefault="00F7358C" w:rsidP="00F7358C">
      <w:pPr>
        <w:tabs>
          <w:tab w:val="left" w:pos="-436"/>
          <w:tab w:val="left" w:pos="-1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</w:t>
      </w:r>
    </w:p>
    <w:p w14:paraId="0576F313" w14:textId="77777777" w:rsidR="00F7358C" w:rsidRDefault="00F7358C" w:rsidP="00F7358C">
      <w:pPr>
        <w:tabs>
          <w:tab w:val="left" w:pos="-436"/>
          <w:tab w:val="left" w:pos="-11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57CE5C" w14:textId="77777777" w:rsidR="00F7358C" w:rsidRDefault="00F7358C" w:rsidP="00F7358C">
      <w:pPr>
        <w:pStyle w:val="Standard"/>
        <w:numPr>
          <w:ilvl w:val="1"/>
          <w:numId w:val="6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Zamawiający może odstąpić od umowy na podstawie i trybie określonym w art. 456 Pzp. </w:t>
      </w:r>
    </w:p>
    <w:p w14:paraId="26948192" w14:textId="77777777" w:rsidR="00F7358C" w:rsidRDefault="00F7358C" w:rsidP="00F7358C">
      <w:pPr>
        <w:pStyle w:val="Standard"/>
        <w:numPr>
          <w:ilvl w:val="1"/>
          <w:numId w:val="6"/>
        </w:numPr>
        <w:ind w:left="426" w:hanging="426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Zamawiający </w:t>
      </w:r>
      <w:r>
        <w:rPr>
          <w:rFonts w:cs="Times New Roman"/>
        </w:rPr>
        <w:t>zastrzega sobie prawo odstąpienia od umowy także w następujących przypadkach:</w:t>
      </w:r>
    </w:p>
    <w:p w14:paraId="2A3B86A5" w14:textId="77777777" w:rsidR="00F7358C" w:rsidRDefault="00F7358C" w:rsidP="00F7358C">
      <w:pPr>
        <w:pStyle w:val="Standard"/>
        <w:numPr>
          <w:ilvl w:val="0"/>
          <w:numId w:val="7"/>
        </w:numPr>
        <w:tabs>
          <w:tab w:val="left" w:pos="-18504"/>
          <w:tab w:val="left" w:pos="-18144"/>
        </w:tabs>
        <w:jc w:val="both"/>
        <w:rPr>
          <w:rFonts w:cs="Times New Roman"/>
        </w:rPr>
      </w:pPr>
      <w:r>
        <w:rPr>
          <w:rFonts w:cs="Times New Roman"/>
        </w:rPr>
        <w:t>Wykonawca  nie dostarcza zamówionego oleju opałowego w terminie umownym tj:</w:t>
      </w:r>
    </w:p>
    <w:p w14:paraId="48A94228" w14:textId="77777777" w:rsidR="00F7358C" w:rsidRDefault="00F7358C" w:rsidP="00F7358C">
      <w:pPr>
        <w:pStyle w:val="Standard"/>
        <w:numPr>
          <w:ilvl w:val="0"/>
          <w:numId w:val="8"/>
        </w:numPr>
        <w:tabs>
          <w:tab w:val="left" w:pos="-25344"/>
        </w:tabs>
        <w:jc w:val="both"/>
        <w:rPr>
          <w:rFonts w:cs="Times New Roman"/>
        </w:rPr>
      </w:pPr>
      <w:r>
        <w:rPr>
          <w:rFonts w:cs="Times New Roman"/>
        </w:rPr>
        <w:t xml:space="preserve">jednorazowa zwłoka Wykonawcy w realizacji umowy przekroczy 3 dni od daty </w:t>
      </w:r>
      <w:r>
        <w:rPr>
          <w:rFonts w:cs="Times New Roman"/>
        </w:rPr>
        <w:lastRenderedPageBreak/>
        <w:t>złożenia zamówienia,</w:t>
      </w:r>
    </w:p>
    <w:p w14:paraId="205BC6AF" w14:textId="77777777" w:rsidR="00F7358C" w:rsidRDefault="00F7358C" w:rsidP="00F7358C">
      <w:pPr>
        <w:pStyle w:val="Standard"/>
        <w:numPr>
          <w:ilvl w:val="0"/>
          <w:numId w:val="8"/>
        </w:numPr>
        <w:tabs>
          <w:tab w:val="left" w:pos="-25344"/>
        </w:tabs>
        <w:jc w:val="both"/>
        <w:rPr>
          <w:rFonts w:cs="Times New Roman"/>
        </w:rPr>
      </w:pPr>
      <w:r>
        <w:rPr>
          <w:rFonts w:cs="Times New Roman"/>
        </w:rPr>
        <w:t>nastąpi trzykrotna zwłoka Wykonawcy w realizacji umowy,</w:t>
      </w:r>
    </w:p>
    <w:p w14:paraId="7BE1EC5B" w14:textId="77777777" w:rsidR="00F7358C" w:rsidRDefault="00F7358C" w:rsidP="00F7358C">
      <w:pPr>
        <w:pStyle w:val="Standard"/>
        <w:numPr>
          <w:ilvl w:val="0"/>
          <w:numId w:val="7"/>
        </w:numPr>
        <w:tabs>
          <w:tab w:val="left" w:pos="-16704"/>
        </w:tabs>
        <w:jc w:val="both"/>
        <w:rPr>
          <w:rFonts w:cs="Times New Roman"/>
        </w:rPr>
      </w:pPr>
      <w:r>
        <w:rPr>
          <w:rFonts w:cs="Times New Roman"/>
        </w:rPr>
        <w:t>nastąpi trzykrotna reklamacja dostarczonego oleju opałowego z uwagi na jakość niezgodną  z obowiązującymi normami lub braki ilościowe,</w:t>
      </w:r>
    </w:p>
    <w:p w14:paraId="25355586" w14:textId="77777777" w:rsidR="00F7358C" w:rsidRDefault="00F7358C" w:rsidP="00F7358C">
      <w:pPr>
        <w:pStyle w:val="Standard"/>
        <w:numPr>
          <w:ilvl w:val="0"/>
          <w:numId w:val="7"/>
        </w:numPr>
        <w:tabs>
          <w:tab w:val="left" w:pos="-18504"/>
          <w:tab w:val="left" w:pos="-18144"/>
        </w:tabs>
        <w:jc w:val="both"/>
        <w:rPr>
          <w:rFonts w:cs="Times New Roman"/>
        </w:rPr>
      </w:pPr>
      <w:r>
        <w:rPr>
          <w:rFonts w:cs="Times New Roman"/>
        </w:rPr>
        <w:t>nastąpi podwyżka cen przez Wykonawcę.</w:t>
      </w:r>
    </w:p>
    <w:p w14:paraId="0A1EAFE7" w14:textId="77777777" w:rsidR="00F7358C" w:rsidRDefault="00F7358C" w:rsidP="00F7358C">
      <w:pPr>
        <w:pStyle w:val="Standard"/>
        <w:numPr>
          <w:ilvl w:val="0"/>
          <w:numId w:val="9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przypadkach, o których mowa w § </w:t>
      </w:r>
      <w:r>
        <w:rPr>
          <w:rFonts w:cs="Times New Roman"/>
        </w:rPr>
        <w:t xml:space="preserve">8 ust. 2 </w:t>
      </w:r>
      <w:r>
        <w:rPr>
          <w:rFonts w:cs="Times New Roman"/>
          <w:color w:val="000000"/>
        </w:rPr>
        <w:t>Zamawiający może odstąpić od umowy w terminie 30 dni od dnia powzięcia wiadomości o okolicznościach stanowiących podstawę odstąpienia.</w:t>
      </w:r>
    </w:p>
    <w:p w14:paraId="564EE990" w14:textId="77777777" w:rsidR="00F7358C" w:rsidRDefault="00F7358C" w:rsidP="00F7358C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oświadczają, iż wykonanie prawa odstąpienia od Umowy będzie miało skutek co do części Umowy, która nie została jeszcze wykonana.</w:t>
      </w:r>
    </w:p>
    <w:p w14:paraId="2C631F71" w14:textId="77777777" w:rsidR="00F7358C" w:rsidRDefault="00F7358C" w:rsidP="00F7358C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right="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za porozumieniem stron w każdym czasie.</w:t>
      </w:r>
    </w:p>
    <w:p w14:paraId="71B9FBA1" w14:textId="77777777" w:rsidR="00F7358C" w:rsidRDefault="00F7358C" w:rsidP="00F7358C">
      <w:pPr>
        <w:suppressAutoHyphens/>
        <w:autoSpaceDN w:val="0"/>
        <w:spacing w:after="0" w:line="240" w:lineRule="auto"/>
        <w:ind w:right="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73791" w14:textId="77777777" w:rsidR="00F7358C" w:rsidRDefault="00F7358C" w:rsidP="00F7358C">
      <w:pPr>
        <w:suppressAutoHyphens/>
        <w:autoSpaceDN w:val="0"/>
        <w:spacing w:after="0" w:line="240" w:lineRule="auto"/>
        <w:ind w:right="4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551B74B1" w14:textId="77777777" w:rsidR="00F7358C" w:rsidRDefault="00F7358C" w:rsidP="00F7358C">
      <w:pPr>
        <w:suppressAutoHyphens/>
        <w:autoSpaceDN w:val="0"/>
        <w:spacing w:after="0" w:line="240" w:lineRule="auto"/>
        <w:ind w:right="4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587AED" w14:textId="77777777" w:rsidR="00F7358C" w:rsidRDefault="00F7358C" w:rsidP="00F7358C">
      <w:pPr>
        <w:pStyle w:val="Akapitzlist"/>
        <w:widowControl w:val="0"/>
        <w:shd w:val="clear" w:color="auto" w:fill="FFFFFF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Osobami odpowiedzialnymi za realizację umowy są:</w:t>
      </w:r>
    </w:p>
    <w:p w14:paraId="72709AA7" w14:textId="77777777" w:rsidR="00F7358C" w:rsidRDefault="00F7358C" w:rsidP="00F7358C">
      <w:pPr>
        <w:widowControl w:val="0"/>
        <w:shd w:val="clear" w:color="auto" w:fill="FFFFFF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1) ze strony Wykonawcy:</w:t>
      </w:r>
    </w:p>
    <w:p w14:paraId="64EA0096" w14:textId="77777777" w:rsidR="00F7358C" w:rsidRDefault="00F7358C" w:rsidP="00F7358C">
      <w:pPr>
        <w:widowControl w:val="0"/>
        <w:shd w:val="clear" w:color="auto" w:fill="FFFFFF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Joanna Guhn tel. 62/7320705, e-mail </w:t>
      </w:r>
      <w:hyperlink r:id="rId5" w:history="1">
        <w:r>
          <w:rPr>
            <w:rStyle w:val="Hipercze"/>
            <w:rFonts w:ascii="Times New Roman" w:eastAsia="Lucida Sans Unicode" w:hAnsi="Times New Roman" w:cs="Times New Roman"/>
            <w:kern w:val="3"/>
            <w:sz w:val="24"/>
            <w:szCs w:val="24"/>
            <w:lang w:eastAsia="zh-CN" w:bidi="hi-IN"/>
          </w:rPr>
          <w:t>guhn@dpskochlowy.pl</w:t>
        </w:r>
      </w:hyperlink>
    </w:p>
    <w:p w14:paraId="00256784" w14:textId="77777777" w:rsidR="00F7358C" w:rsidRDefault="00F7358C" w:rsidP="00F7358C">
      <w:pPr>
        <w:widowControl w:val="0"/>
        <w:shd w:val="clear" w:color="auto" w:fill="FFFFFF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600F172" w14:textId="77777777" w:rsidR="00F7358C" w:rsidRDefault="00F7358C" w:rsidP="00F7358C">
      <w:pPr>
        <w:pStyle w:val="Akapitzlist"/>
        <w:widowControl w:val="0"/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ze strony Zamawiającego </w:t>
      </w:r>
    </w:p>
    <w:p w14:paraId="5D3B689F" w14:textId="77777777" w:rsidR="00F7358C" w:rsidRDefault="00F7358C" w:rsidP="00F7358C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………………………………………………………………………..</w:t>
      </w:r>
    </w:p>
    <w:p w14:paraId="4B298B8E" w14:textId="77777777" w:rsidR="00F7358C" w:rsidRDefault="00F7358C" w:rsidP="00F7358C">
      <w:pPr>
        <w:widowControl w:val="0"/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(imię i nazwisko, nr telefonu adres e-mail)</w:t>
      </w:r>
    </w:p>
    <w:p w14:paraId="13DBA0BA" w14:textId="77777777" w:rsidR="00F7358C" w:rsidRDefault="00F7358C" w:rsidP="00F7358C">
      <w:pPr>
        <w:widowControl w:val="0"/>
        <w:shd w:val="clear" w:color="auto" w:fill="FFFFFF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Zmiana osób odpowiedzialnych za realizację umowy nie wymaga zmiany umowy. </w:t>
      </w:r>
    </w:p>
    <w:p w14:paraId="6BB1C6C0" w14:textId="77777777" w:rsidR="00F7358C" w:rsidRDefault="00F7358C" w:rsidP="00F7358C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bookmarkStart w:id="3" w:name="_Hlk89169045"/>
    </w:p>
    <w:p w14:paraId="1E22A305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§10</w:t>
      </w:r>
    </w:p>
    <w:p w14:paraId="31D4C69E" w14:textId="77777777" w:rsidR="00F7358C" w:rsidRDefault="00F7358C" w:rsidP="00F7358C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3"/>
    <w:p w14:paraId="4AD46008" w14:textId="77777777" w:rsidR="00F7358C" w:rsidRDefault="00F7358C" w:rsidP="00F735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Wykonawca zapłaci karę umowną w przypadku:</w:t>
      </w:r>
    </w:p>
    <w:p w14:paraId="5074FB6E" w14:textId="77777777" w:rsidR="00F7358C" w:rsidRDefault="00F7358C" w:rsidP="00F7358C">
      <w:p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 zwłoki w wykonaniu świadczenia w terminie, w wysokości 1 % wartości brutto  zamówienia danej dostawy, naliczonej za każdy dzień zwłoki  nie mniej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700,00 PLN za każdy dzień zwłoki,  </w:t>
      </w:r>
    </w:p>
    <w:p w14:paraId="32DE93B6" w14:textId="77777777" w:rsidR="00F7358C" w:rsidRDefault="00F7358C" w:rsidP="00F7358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zrealizowania  dostawy  niezgodnie  z  zamówieniem  pod  względem  jakościowym lub ilościowym, w wysokości 1.% wartości brutto  danej dostawy, </w:t>
      </w:r>
    </w:p>
    <w:p w14:paraId="1FD58469" w14:textId="77777777" w:rsidR="00F7358C" w:rsidRDefault="00F7358C" w:rsidP="00F7358C">
      <w:pPr>
        <w:shd w:val="clear" w:color="auto" w:fill="FFFFFF"/>
        <w:spacing w:after="0" w:line="240" w:lineRule="auto"/>
        <w:ind w:left="567" w:hanging="283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 za zwłokę w usunięciu wad stwierdzonych przy odbiorze dostawy w wysokości 1 % wartości brutto dostawy danej dostawy, naliczone za każdy dzień zwłoki, nie mniej niż 700,00 PLN za każdy dzień zwłoki liczony od dnia wyznaczonego przez Zamawiającego jako termin do usunięcia wad,</w:t>
      </w:r>
    </w:p>
    <w:p w14:paraId="5D457B12" w14:textId="77777777" w:rsidR="00F7358C" w:rsidRDefault="00F7358C" w:rsidP="00F7358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z tytułu odstąpienia od umowy przez Zamawiającego z powodu okoliczności, o których mowa  w  §  8  lub  rozwiązania  umowy  z  przyczyn  leżących  po  stronie  Wykonawcy (niezależnych od Zamawiającego), w wysokości 10 % wartości umowy brutto określonej w § 2  ust. 1, </w:t>
      </w:r>
    </w:p>
    <w:p w14:paraId="4D8F53F4" w14:textId="77777777" w:rsidR="00F7358C" w:rsidRDefault="00F7358C" w:rsidP="00F7358C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 w  przypadku  odstąpienia  od  umowy  przez  Wykonawcę  z  przyczyn  niezależnych  od Zamawiającego, w wysokości 10 % wartości umowy brutto określonej w § 2 ust. 1. </w:t>
      </w:r>
    </w:p>
    <w:p w14:paraId="0E949F7F" w14:textId="77777777" w:rsidR="00F7358C" w:rsidRDefault="00F7358C" w:rsidP="00F7358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Zamawiający  zastrzega  sobie  prawo  do  żądania  odszkodowania  uzupełniającego,    gdyby wysokość poniesionej szkody przewyższała wysokość kar umownych. </w:t>
      </w:r>
    </w:p>
    <w:p w14:paraId="76B7752B" w14:textId="77777777" w:rsidR="00F7358C" w:rsidRDefault="00F7358C" w:rsidP="00F7358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W razie naliczenia kar umownych Zamawiający będzie upoważniony do potrącenia ich kwoty z faktury Wykonawcy. </w:t>
      </w:r>
    </w:p>
    <w:p w14:paraId="7716EF00" w14:textId="77777777" w:rsidR="00F7358C" w:rsidRDefault="00F7358C" w:rsidP="00F7358C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Łączna  maksymalna  wysokość  kar  umownych,  których  mogą  dochodzić 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wynosi </w:t>
      </w:r>
      <w:r>
        <w:rPr>
          <w:rFonts w:ascii="Times New Roman" w:hAnsi="Times New Roman" w:cs="Times New Roman"/>
          <w:sz w:val="24"/>
          <w:szCs w:val="24"/>
        </w:rPr>
        <w:t xml:space="preserve">50% wartości umowy, określonej w § 2 ust.  1. </w:t>
      </w:r>
    </w:p>
    <w:p w14:paraId="45DBC0EB" w14:textId="77777777" w:rsidR="00F7358C" w:rsidRDefault="00F7358C" w:rsidP="00F735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14:paraId="1A84E332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14:paraId="770CB73F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EF408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§11</w:t>
      </w:r>
    </w:p>
    <w:p w14:paraId="2D44B265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7C9E37" w14:textId="77777777" w:rsidR="00F7358C" w:rsidRDefault="00F7358C" w:rsidP="00F7358C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Reklamacje ilościowe będą rozstrzygane tylko w momencie dostawy, na podstawie licznika zamontowanego na cysternie.</w:t>
      </w:r>
    </w:p>
    <w:p w14:paraId="2ACE6F6F" w14:textId="77777777" w:rsidR="00F7358C" w:rsidRDefault="00F7358C" w:rsidP="00F7358C">
      <w:pPr>
        <w:numPr>
          <w:ilvl w:val="0"/>
          <w:numId w:val="1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Reklamacje jakościowe będą rozpatrywane tylko na podstawie pisemnego zgłoszenia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drogą elektroniczną (e-mail)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pocztą listem poleconym.</w:t>
      </w:r>
    </w:p>
    <w:p w14:paraId="4C95CBCB" w14:textId="77777777" w:rsidR="00F7358C" w:rsidRDefault="00F7358C" w:rsidP="00F7358C">
      <w:pPr>
        <w:suppressAutoHyphens/>
        <w:autoSpaceDN w:val="0"/>
        <w:spacing w:after="0" w:line="240" w:lineRule="auto"/>
        <w:ind w:left="851" w:hanging="10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7F5C0" w14:textId="77777777" w:rsidR="00F7358C" w:rsidRDefault="00F7358C" w:rsidP="00F7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8760087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</w:p>
    <w:p w14:paraId="115B99C6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14:paraId="0226FE4D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Integralną część umowy stanowi oferta Wykonawcy sporządzona na Formularzu oferty.</w:t>
      </w:r>
    </w:p>
    <w:p w14:paraId="2CF67A62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6C1D41B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§13</w:t>
      </w:r>
    </w:p>
    <w:p w14:paraId="54F2B366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DD9349B" w14:textId="77777777" w:rsidR="00F7358C" w:rsidRDefault="00F7358C" w:rsidP="00F7358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W sprawach nieuregulowanych niniejszą umową mają zastosowanie przepisy ustawy – Prawo zamówień publicznych oraz przepisy ustawy z dnia 23 kwietnia 1964 r. – Kodeks cywilny.</w:t>
      </w:r>
    </w:p>
    <w:p w14:paraId="10C4155F" w14:textId="77777777" w:rsidR="00F7358C" w:rsidRDefault="00F7358C" w:rsidP="00F7358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Strony zobowiązują się do rozstrzygania wszelkich sporów mogących wyniknąć na tle niniejszej umowy przed Sądem powszechnym właściwym miejscowo dla Zamawiającego.</w:t>
      </w:r>
    </w:p>
    <w:p w14:paraId="4D74A91D" w14:textId="77777777" w:rsidR="00F7358C" w:rsidRDefault="00F7358C" w:rsidP="00F7358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Umowa niniejsza sporządzona została w 2 jednobrzmiących egzemplarzach, 1 egzemplarz dla Zamawiającego i 1 egzemplarz dla Wykonawcy.</w:t>
      </w:r>
    </w:p>
    <w:p w14:paraId="0F88A1F1" w14:textId="77777777" w:rsidR="00F7358C" w:rsidRDefault="00F7358C" w:rsidP="00F7358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bookmarkStart w:id="5" w:name="_Hlk87601794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Administratorem danych osobowych podanych w umowie jest Dom Pomocy Społecznej    w Kochłowach, Kochłowy 1, 63-500 Ostrzeszów.</w:t>
      </w:r>
    </w:p>
    <w:p w14:paraId="07B95D51" w14:textId="77777777" w:rsidR="00F7358C" w:rsidRDefault="00F7358C" w:rsidP="00F7358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Wykonawcy przysługuje prawo dostępu do treści swoich danych oraz ich uaktualnianie.</w:t>
      </w:r>
    </w:p>
    <w:p w14:paraId="6D3D99D4" w14:textId="77777777" w:rsidR="00F7358C" w:rsidRDefault="00F7358C" w:rsidP="00F7358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/>
        </w:rPr>
        <w:t>Przetwarzanie Państwa danych osobowych odbywa się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(Dz.Urz.UE.L z 2016 r. N,119, str.1 ze zm.) oraz ustawy z dnia 10.05.2018 r. o ochronie danych osobowych (t.j. Dz.U. z 2019 r. poz. 1781)</w:t>
      </w:r>
    </w:p>
    <w:bookmarkEnd w:id="5"/>
    <w:p w14:paraId="6F435D10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0"/>
          <w:lang w:eastAsia="zh-CN" w:bidi="hi-IN"/>
        </w:rPr>
      </w:pPr>
    </w:p>
    <w:bookmarkEnd w:id="4"/>
    <w:p w14:paraId="0656232E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§14</w:t>
      </w:r>
    </w:p>
    <w:p w14:paraId="319052A2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8BEF02A" w14:textId="77777777" w:rsidR="00F7358C" w:rsidRDefault="00F7358C" w:rsidP="00F7358C">
      <w:pPr>
        <w:pStyle w:val="Akapitzlist"/>
        <w:widowControl w:val="0"/>
        <w:suppressAutoHyphens/>
        <w:autoSpaceDN w:val="0"/>
        <w:spacing w:after="0" w:line="100" w:lineRule="atLeast"/>
        <w:ind w:left="36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Umowę sporządzono w dwóch jednobrzmiących egzemplarzach, po jednym dla każdej ze stron.</w:t>
      </w:r>
    </w:p>
    <w:p w14:paraId="20103089" w14:textId="77777777" w:rsidR="00F7358C" w:rsidRDefault="00F7358C" w:rsidP="00F7358C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822B0DE" w14:textId="77777777" w:rsidR="00F7358C" w:rsidRDefault="00F7358C" w:rsidP="00F7358C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5E7F7DC" w14:textId="77777777" w:rsidR="00F7358C" w:rsidRDefault="00F7358C" w:rsidP="00F7358C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Kochłowy, dnia.................................</w:t>
      </w:r>
    </w:p>
    <w:p w14:paraId="3F1C8A24" w14:textId="77777777" w:rsidR="00F7358C" w:rsidRDefault="00F7358C" w:rsidP="00F73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C4B0A" w14:textId="77777777" w:rsidR="00F7358C" w:rsidRDefault="00F7358C" w:rsidP="00F73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78ECF" w14:textId="77777777" w:rsidR="00F7358C" w:rsidRDefault="00F7358C" w:rsidP="00F73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E5C51" w14:textId="77777777" w:rsidR="00F7358C" w:rsidRDefault="00F7358C" w:rsidP="00F73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83CFB" w14:textId="77777777" w:rsidR="00F7358C" w:rsidRDefault="00F7358C" w:rsidP="00F7358C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</w:p>
    <w:p w14:paraId="0BB853CF" w14:textId="77777777" w:rsidR="00F7358C" w:rsidRDefault="00F7358C" w:rsidP="00F7358C"/>
    <w:p w14:paraId="30D0FAC7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DA"/>
    <w:multiLevelType w:val="multilevel"/>
    <w:tmpl w:val="9D38F18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3D8"/>
    <w:multiLevelType w:val="multilevel"/>
    <w:tmpl w:val="6874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2895"/>
    <w:multiLevelType w:val="multilevel"/>
    <w:tmpl w:val="181E9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0C0A"/>
    <w:multiLevelType w:val="hybridMultilevel"/>
    <w:tmpl w:val="AFE8D4A2"/>
    <w:lvl w:ilvl="0" w:tplc="6ED0962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EB12D1"/>
    <w:multiLevelType w:val="multilevel"/>
    <w:tmpl w:val="13447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067F19"/>
    <w:multiLevelType w:val="multilevel"/>
    <w:tmpl w:val="4F8C4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4877"/>
    <w:multiLevelType w:val="hybridMultilevel"/>
    <w:tmpl w:val="1E560F08"/>
    <w:lvl w:ilvl="0" w:tplc="E5C8B416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CC33951"/>
    <w:multiLevelType w:val="hybridMultilevel"/>
    <w:tmpl w:val="655631BC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57AA"/>
    <w:multiLevelType w:val="multilevel"/>
    <w:tmpl w:val="B5C4C87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85292"/>
    <w:multiLevelType w:val="multilevel"/>
    <w:tmpl w:val="D226A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149D4"/>
    <w:multiLevelType w:val="multilevel"/>
    <w:tmpl w:val="064A7ED6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766A1025"/>
    <w:multiLevelType w:val="multilevel"/>
    <w:tmpl w:val="206AF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49234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6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871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5476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4886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7847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8371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5480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313395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891772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9256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83429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F"/>
    <w:rsid w:val="00042A56"/>
    <w:rsid w:val="0030704F"/>
    <w:rsid w:val="009D4670"/>
    <w:rsid w:val="00B3744D"/>
    <w:rsid w:val="00BC6955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BDA1"/>
  <w15:chartTrackingRefBased/>
  <w15:docId w15:val="{398009B8-AEFE-4CC6-8E2E-136380EC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58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358C"/>
    <w:rPr>
      <w:color w:val="0000FF"/>
      <w:u w:val="single"/>
    </w:rPr>
  </w:style>
  <w:style w:type="paragraph" w:styleId="Akapitzlist">
    <w:name w:val="List Paragraph"/>
    <w:basedOn w:val="Normalny"/>
    <w:qFormat/>
    <w:rsid w:val="00F7358C"/>
    <w:pPr>
      <w:spacing w:after="160" w:line="252" w:lineRule="auto"/>
      <w:ind w:left="720"/>
      <w:contextualSpacing/>
    </w:pPr>
  </w:style>
  <w:style w:type="paragraph" w:customStyle="1" w:styleId="Standard">
    <w:name w:val="Standard"/>
    <w:rsid w:val="00F735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hn@dpskochl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1700</Words>
  <Characters>10201</Characters>
  <Application>Microsoft Office Word</Application>
  <DocSecurity>0</DocSecurity>
  <Lines>85</Lines>
  <Paragraphs>23</Paragraphs>
  <ScaleCrop>false</ScaleCrop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3</cp:revision>
  <dcterms:created xsi:type="dcterms:W3CDTF">2023-11-20T09:18:00Z</dcterms:created>
  <dcterms:modified xsi:type="dcterms:W3CDTF">2023-11-20T09:20:00Z</dcterms:modified>
</cp:coreProperties>
</file>